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85" w:rsidRPr="00CF3E85" w:rsidRDefault="00CF3E85" w:rsidP="00CF3E85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745490</wp:posOffset>
            </wp:positionH>
            <wp:positionV relativeFrom="paragraph">
              <wp:posOffset>-596265</wp:posOffset>
            </wp:positionV>
            <wp:extent cx="4924425" cy="3543300"/>
            <wp:effectExtent l="19050" t="0" r="9525" b="0"/>
            <wp:wrapTight wrapText="bothSides">
              <wp:wrapPolygon edited="0">
                <wp:start x="-84" y="0"/>
                <wp:lineTo x="-84" y="21484"/>
                <wp:lineTo x="21642" y="21484"/>
                <wp:lineTo x="21642" y="0"/>
                <wp:lineTo x="-84" y="0"/>
              </wp:wrapPolygon>
            </wp:wrapTight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3E85">
        <w:rPr>
          <w:rFonts w:ascii="Calibri" w:hAnsi="Calibri" w:cs="Calibri"/>
          <w:b/>
          <w:bCs/>
          <w:sz w:val="28"/>
          <w:szCs w:val="28"/>
          <w:u w:val="single"/>
        </w:rPr>
        <w:t> «Аптечные наркотики» — что это такое?</w:t>
      </w:r>
    </w:p>
    <w:p w:rsidR="00CF3E85" w:rsidRPr="00CF3E85" w:rsidRDefault="00CF3E85" w:rsidP="00CF3E85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rPr>
          <w:rFonts w:ascii="Calibri" w:hAnsi="Calibri" w:cs="Calibri"/>
          <w:b/>
          <w:sz w:val="28"/>
          <w:szCs w:val="28"/>
        </w:rPr>
      </w:pPr>
      <w:r w:rsidRPr="00CF3E85">
        <w:rPr>
          <w:b/>
          <w:sz w:val="28"/>
          <w:szCs w:val="28"/>
        </w:rPr>
        <w:t>Под «аптечными наркотиками» понимают группу медицинских препаратов, которые разрешено свободно приобретать в аптеках. Для этого не требуется получать рецепт</w:t>
      </w:r>
      <w:r w:rsidRPr="00CF3E85">
        <w:t xml:space="preserve"> </w:t>
      </w:r>
      <w:r w:rsidRPr="00CF3E85">
        <w:rPr>
          <w:b/>
          <w:sz w:val="28"/>
          <w:szCs w:val="28"/>
        </w:rPr>
        <w:t xml:space="preserve"> от доктора. Это их неофициальное название. Некоторые из этих лекарственных средств оказываются фактически готовыми для употребления </w:t>
      </w:r>
      <w:proofErr w:type="spellStart"/>
      <w:r w:rsidRPr="00CF3E85">
        <w:rPr>
          <w:b/>
          <w:sz w:val="28"/>
          <w:szCs w:val="28"/>
        </w:rPr>
        <w:t>психоактивными</w:t>
      </w:r>
      <w:proofErr w:type="spellEnd"/>
      <w:r w:rsidRPr="00CF3E85">
        <w:rPr>
          <w:b/>
          <w:sz w:val="28"/>
          <w:szCs w:val="28"/>
        </w:rPr>
        <w:t xml:space="preserve"> веществами, которые используют ради получения эйфории и удовольствие. Другие являются исключительно сырьем, чтобы в домашних условиях готовить нелегальные одурманивающие смеси. Объединяет их то, что они способствуют развитию зависимости, избавиться от которой можно только после долгого и тяжелого лечения.</w:t>
      </w:r>
    </w:p>
    <w:p w:rsidR="00CF3E85" w:rsidRPr="00CF3E85" w:rsidRDefault="00CF3E85" w:rsidP="00CF3E85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rPr>
          <w:rFonts w:ascii="Calibri" w:hAnsi="Calibri" w:cs="Calibri"/>
          <w:b/>
          <w:sz w:val="28"/>
          <w:szCs w:val="28"/>
        </w:rPr>
      </w:pPr>
      <w:r w:rsidRPr="00CF3E85">
        <w:rPr>
          <w:b/>
          <w:sz w:val="28"/>
          <w:szCs w:val="28"/>
        </w:rPr>
        <w:t>Потребителей запрещенных веществ данные «аптечные наркотики» привлекают низкой стоимостью, к тому же достать их намного проще, чем нелегальные и более тяжелые наркотики.</w:t>
      </w:r>
    </w:p>
    <w:p w:rsidR="00CF3E85" w:rsidRPr="00CF3E85" w:rsidRDefault="00CF3E85" w:rsidP="00CF3E85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rPr>
          <w:rFonts w:ascii="Calibri" w:hAnsi="Calibri" w:cs="Calibri"/>
          <w:b/>
          <w:sz w:val="28"/>
          <w:szCs w:val="28"/>
        </w:rPr>
      </w:pPr>
      <w:r w:rsidRPr="00CF3E85">
        <w:rPr>
          <w:b/>
          <w:sz w:val="28"/>
          <w:szCs w:val="28"/>
        </w:rPr>
        <w:t>Фармацевтические препараты, находящиеся в аптеках в свободной продаже, оказывают соответствующее действие, даже при условии их приема в прописанных врачам дозах. Если начать принимать больше определенной инструкцией суточной нормы, существует высокий риск столкнуться с опасными и негативными побочными реакциями. Последствия могут быть самыми ужасными, вплоть до летального исхода. Рассматривать в данном случае каждую ситуацию нужно по отдельности, учитывая химический состав препарата, его индивидуальные особенности и свойства.</w:t>
      </w:r>
    </w:p>
    <w:p w:rsidR="00CF3E85" w:rsidRPr="00CF3E85" w:rsidRDefault="00CF3E85" w:rsidP="00CF3E85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Calibri" w:hAnsi="Calibri" w:cs="Calibri"/>
          <w:b/>
          <w:sz w:val="28"/>
          <w:szCs w:val="28"/>
        </w:rPr>
      </w:pPr>
      <w:r w:rsidRPr="00CF3E85">
        <w:rPr>
          <w:b/>
          <w:sz w:val="28"/>
          <w:szCs w:val="28"/>
        </w:rPr>
        <w:t>Люди, которые приобретают подобные «аптечные наркотики», преследуют различные цели. Это может быть не только стремление ощутить эйфорию, но и снизить вес, расслабиться, стимулировать интеллектуальную деятельность.</w:t>
      </w:r>
    </w:p>
    <w:p w:rsidR="00C052E6" w:rsidRPr="00CF3E85" w:rsidRDefault="00CF3E85" w:rsidP="00CF3E85">
      <w:pPr>
        <w:pStyle w:val="a3"/>
        <w:shd w:val="clear" w:color="auto" w:fill="FFFFFF"/>
        <w:spacing w:before="0" w:beforeAutospacing="0" w:after="150" w:afterAutospacing="0" w:line="300" w:lineRule="atLeast"/>
        <w:ind w:firstLine="851"/>
        <w:rPr>
          <w:rFonts w:ascii="Calibri" w:hAnsi="Calibri" w:cs="Calibri"/>
          <w:b/>
          <w:sz w:val="28"/>
          <w:szCs w:val="28"/>
        </w:rPr>
      </w:pPr>
      <w:r w:rsidRPr="00CF3E85">
        <w:rPr>
          <w:b/>
          <w:sz w:val="28"/>
          <w:szCs w:val="28"/>
        </w:rPr>
        <w:t xml:space="preserve">Администрация МОБУ СОШ № 4 имени В. </w:t>
      </w:r>
      <w:proofErr w:type="spellStart"/>
      <w:r w:rsidRPr="00CF3E85">
        <w:rPr>
          <w:b/>
          <w:sz w:val="28"/>
          <w:szCs w:val="28"/>
        </w:rPr>
        <w:t>Чикмезова</w:t>
      </w:r>
      <w:proofErr w:type="spellEnd"/>
      <w:r w:rsidRPr="00CF3E85">
        <w:rPr>
          <w:b/>
          <w:sz w:val="28"/>
          <w:szCs w:val="28"/>
        </w:rPr>
        <w:t xml:space="preserve"> рекомендует вам, уважаемые родители ознакомиться с памятками </w:t>
      </w:r>
      <w:proofErr w:type="spellStart"/>
      <w:r w:rsidRPr="00CF3E85">
        <w:rPr>
          <w:b/>
          <w:sz w:val="28"/>
          <w:szCs w:val="28"/>
        </w:rPr>
        <w:t>Антинаркотической</w:t>
      </w:r>
      <w:proofErr w:type="spellEnd"/>
      <w:r w:rsidRPr="00CF3E85">
        <w:rPr>
          <w:b/>
          <w:sz w:val="28"/>
          <w:szCs w:val="28"/>
        </w:rPr>
        <w:t xml:space="preserve"> комиссии Краснодарского края.</w:t>
      </w:r>
    </w:p>
    <w:sectPr w:rsidR="00C052E6" w:rsidRPr="00CF3E85" w:rsidSect="00CF3E85"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E85"/>
    <w:rsid w:val="00C052E6"/>
    <w:rsid w:val="00CF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F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2021-11-06T21:31:00Z</dcterms:created>
  <dcterms:modified xsi:type="dcterms:W3CDTF">2021-11-06T21:39:00Z</dcterms:modified>
</cp:coreProperties>
</file>